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0BFDB" w14:textId="77777777" w:rsidR="00D104E6" w:rsidRPr="00A50FB1" w:rsidRDefault="00D104E6" w:rsidP="00D104E6">
      <w:pPr>
        <w:pStyle w:val="Bezodstpw"/>
        <w:jc w:val="both"/>
        <w:rPr>
          <w:rFonts w:cs="Times New Roman"/>
          <w:b/>
          <w:sz w:val="18"/>
          <w:szCs w:val="18"/>
        </w:rPr>
      </w:pPr>
      <w:bookmarkStart w:id="0" w:name="_Hlk128476964"/>
      <w:r w:rsidRPr="00A50FB1">
        <w:rPr>
          <w:rFonts w:cs="Times New Roman"/>
          <w:b/>
          <w:sz w:val="32"/>
          <w:szCs w:val="32"/>
        </w:rPr>
        <w:t xml:space="preserve">                            </w:t>
      </w:r>
      <w:r w:rsidRPr="00A50FB1">
        <w:rPr>
          <w:rFonts w:cs="Times New Roman"/>
          <w:b/>
          <w:sz w:val="28"/>
          <w:szCs w:val="28"/>
        </w:rPr>
        <w:t xml:space="preserve">Opis przedmiotu zamówienia (OPZ)    </w:t>
      </w:r>
      <w:r w:rsidRPr="00A50FB1">
        <w:rPr>
          <w:rFonts w:cs="Times New Roman"/>
          <w:b/>
          <w:sz w:val="28"/>
          <w:szCs w:val="28"/>
        </w:rPr>
        <w:tab/>
        <w:t xml:space="preserve">         </w:t>
      </w:r>
      <w:r w:rsidRPr="00C942E4">
        <w:rPr>
          <w:rFonts w:cs="Times New Roman"/>
          <w:b/>
          <w:sz w:val="18"/>
          <w:szCs w:val="18"/>
        </w:rPr>
        <w:t>Zał. Nr 8 do SWZ</w:t>
      </w:r>
    </w:p>
    <w:p w14:paraId="799DA728" w14:textId="77777777" w:rsidR="00D104E6" w:rsidRDefault="00D104E6" w:rsidP="00D104E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4ED5609" w14:textId="1BC0769A" w:rsidR="0069447B" w:rsidRPr="00D03C2E" w:rsidRDefault="0069447B" w:rsidP="00694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03C2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Remont drogi gminnej 510388K (ul. Kopernika) w km od 0+000,00 do km 0+286,50 w miejscowości Zator, Gmina Zator</w:t>
      </w:r>
    </w:p>
    <w:p w14:paraId="500A8ABC" w14:textId="77777777" w:rsidR="0069447B" w:rsidRDefault="0069447B" w:rsidP="006944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pl-PL"/>
        </w:rPr>
      </w:pPr>
      <w:r w:rsidRPr="00D03C2E">
        <w:rPr>
          <w:rFonts w:ascii="Times New Roman" w:eastAsia="Times New Roman" w:hAnsi="Times New Roman" w:cs="Times New Roman"/>
          <w:bCs/>
          <w:lang w:eastAsia="pl-PL"/>
        </w:rPr>
        <w:t xml:space="preserve">Nr procedury </w:t>
      </w:r>
      <w:r w:rsidRPr="00D03C2E">
        <w:rPr>
          <w:rFonts w:ascii="Times New Roman" w:eastAsia="Times New Roman" w:hAnsi="Times New Roman" w:cs="Times New Roman"/>
          <w:bCs/>
          <w:iCs/>
          <w:lang w:eastAsia="pl-PL"/>
        </w:rPr>
        <w:t xml:space="preserve">DI.271.10.2023 </w:t>
      </w:r>
    </w:p>
    <w:p w14:paraId="3F7924B1" w14:textId="13F887E5" w:rsidR="0069447B" w:rsidRPr="00D104E6" w:rsidRDefault="00D104E6" w:rsidP="0069447B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104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Zadanie dofinansowane jest z Rządowego Funduszu Rozwoju Dróg</w:t>
      </w:r>
    </w:p>
    <w:bookmarkEnd w:id="0"/>
    <w:p w14:paraId="217D9770" w14:textId="77777777" w:rsidR="0069447B" w:rsidRPr="002B298A" w:rsidRDefault="0069447B" w:rsidP="0069447B">
      <w:pPr>
        <w:pStyle w:val="Akapitzlist"/>
        <w:ind w:left="284"/>
        <w:jc w:val="both"/>
        <w:rPr>
          <w:rFonts w:ascii="Times New Roman" w:hAnsi="Times New Roman" w:cs="Times New Roman"/>
          <w:color w:val="FF0000"/>
        </w:rPr>
      </w:pPr>
    </w:p>
    <w:p w14:paraId="04D71A73" w14:textId="77777777" w:rsidR="0069447B" w:rsidRPr="002F1EE5" w:rsidRDefault="0069447B" w:rsidP="0069447B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u w:val="single"/>
        </w:rPr>
      </w:pPr>
      <w:r w:rsidRPr="002F1EE5">
        <w:rPr>
          <w:rFonts w:ascii="Times New Roman" w:hAnsi="Times New Roman" w:cs="Times New Roman"/>
          <w:u w:val="single"/>
        </w:rPr>
        <w:t xml:space="preserve">Nazwy i kody zamówienia według Wspólnego Słownika Zamówień (CPV): </w:t>
      </w:r>
    </w:p>
    <w:p w14:paraId="4B1E4DEC" w14:textId="77777777" w:rsidR="0069447B" w:rsidRPr="002F1EE5" w:rsidRDefault="0069447B" w:rsidP="0069447B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2F1EE5">
        <w:rPr>
          <w:rFonts w:ascii="Times New Roman" w:hAnsi="Times New Roman" w:cs="Times New Roman"/>
        </w:rPr>
        <w:t>45111300-1  Roboty rozbiórkowe</w:t>
      </w:r>
    </w:p>
    <w:p w14:paraId="64A02DA6" w14:textId="77777777" w:rsidR="0069447B" w:rsidRPr="002F1EE5" w:rsidRDefault="0069447B" w:rsidP="0069447B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2F1EE5">
        <w:rPr>
          <w:rFonts w:ascii="Times New Roman" w:hAnsi="Times New Roman" w:cs="Times New Roman"/>
        </w:rPr>
        <w:t>45111200-0  Roboty w zakresie przygotowania terenu pod budowę i roboty ziemne</w:t>
      </w:r>
    </w:p>
    <w:p w14:paraId="70042E1E" w14:textId="77777777" w:rsidR="0069447B" w:rsidRDefault="0069447B" w:rsidP="0069447B">
      <w:pPr>
        <w:pStyle w:val="Akapitzlist"/>
        <w:ind w:left="284"/>
        <w:jc w:val="both"/>
        <w:rPr>
          <w:rFonts w:ascii="Times New Roman" w:hAnsi="Times New Roman" w:cs="Times New Roman"/>
        </w:rPr>
      </w:pPr>
      <w:r w:rsidRPr="002F1EE5">
        <w:rPr>
          <w:rFonts w:ascii="Times New Roman" w:hAnsi="Times New Roman" w:cs="Times New Roman"/>
        </w:rPr>
        <w:t>45233120-6  Roboty w zakresie budowy dróg</w:t>
      </w:r>
    </w:p>
    <w:p w14:paraId="6B6A158E" w14:textId="77777777" w:rsidR="0069447B" w:rsidRDefault="0069447B" w:rsidP="0069447B">
      <w:pPr>
        <w:pStyle w:val="Akapitzli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34922100-7 – Oznakowanie drogowe</w:t>
      </w:r>
    </w:p>
    <w:p w14:paraId="5FC9CEB6" w14:textId="77777777" w:rsidR="0069447B" w:rsidRPr="004D00FE" w:rsidRDefault="0069447B" w:rsidP="0069447B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14:paraId="5C0C0C22" w14:textId="77777777" w:rsidR="0069447B" w:rsidRPr="002F1EE5" w:rsidRDefault="0069447B" w:rsidP="0069447B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u w:val="single"/>
        </w:rPr>
      </w:pPr>
      <w:bookmarkStart w:id="1" w:name="_Hlk122369837"/>
      <w:r w:rsidRPr="002F1EE5">
        <w:rPr>
          <w:rFonts w:ascii="Times New Roman" w:hAnsi="Times New Roman" w:cs="Times New Roman"/>
          <w:u w:val="single"/>
        </w:rPr>
        <w:t>Przedmiot zamówienia - opis ogólny</w:t>
      </w:r>
    </w:p>
    <w:p w14:paraId="553A6365" w14:textId="77777777" w:rsidR="0069447B" w:rsidRPr="00E1614E" w:rsidRDefault="0069447B" w:rsidP="0069447B">
      <w:pPr>
        <w:pStyle w:val="Akapitzlist"/>
        <w:ind w:left="284"/>
        <w:jc w:val="both"/>
        <w:rPr>
          <w:rFonts w:ascii="Times New Roman" w:hAnsi="Times New Roman" w:cs="Times New Roman"/>
        </w:rPr>
      </w:pPr>
      <w:bookmarkStart w:id="2" w:name="_Hlk138709004"/>
      <w:bookmarkEnd w:id="1"/>
      <w:r w:rsidRPr="002F1EE5">
        <w:rPr>
          <w:rFonts w:ascii="Times New Roman" w:hAnsi="Times New Roman" w:cs="Times New Roman"/>
        </w:rPr>
        <w:t xml:space="preserve">W ramach inwestycji Gmina </w:t>
      </w:r>
      <w:r w:rsidRPr="00E1614E">
        <w:rPr>
          <w:rFonts w:ascii="Times New Roman" w:hAnsi="Times New Roman" w:cs="Times New Roman"/>
        </w:rPr>
        <w:t>wyremontuje</w:t>
      </w:r>
      <w:r w:rsidRPr="002F1EE5">
        <w:rPr>
          <w:rFonts w:ascii="Times New Roman" w:hAnsi="Times New Roman" w:cs="Times New Roman"/>
        </w:rPr>
        <w:t xml:space="preserve"> drogę gminną</w:t>
      </w:r>
      <w:r w:rsidRPr="00E1614E">
        <w:rPr>
          <w:rFonts w:ascii="Times New Roman" w:hAnsi="Times New Roman" w:cs="Times New Roman"/>
        </w:rPr>
        <w:t xml:space="preserve"> nr</w:t>
      </w:r>
      <w:r w:rsidRPr="002F1EE5">
        <w:rPr>
          <w:rFonts w:ascii="Times New Roman" w:hAnsi="Times New Roman" w:cs="Times New Roman"/>
        </w:rPr>
        <w:t xml:space="preserve"> </w:t>
      </w:r>
      <w:r w:rsidRPr="00E1614E">
        <w:rPr>
          <w:rFonts w:ascii="Times New Roman" w:hAnsi="Times New Roman" w:cs="Times New Roman"/>
        </w:rPr>
        <w:t>510 388K - ul Kopernika w Zatorze</w:t>
      </w:r>
      <w:r w:rsidRPr="002F1EE5">
        <w:rPr>
          <w:rFonts w:ascii="Times New Roman" w:hAnsi="Times New Roman" w:cs="Times New Roman"/>
        </w:rPr>
        <w:t xml:space="preserve"> na odcinku długości </w:t>
      </w:r>
      <w:r w:rsidRPr="00E1614E">
        <w:rPr>
          <w:rFonts w:ascii="Times New Roman" w:hAnsi="Times New Roman" w:cs="Times New Roman"/>
        </w:rPr>
        <w:t xml:space="preserve">ok 290 </w:t>
      </w:r>
      <w:r w:rsidRPr="002F1EE5">
        <w:rPr>
          <w:rFonts w:ascii="Times New Roman" w:hAnsi="Times New Roman" w:cs="Times New Roman"/>
        </w:rPr>
        <w:t>mb</w:t>
      </w:r>
      <w:r w:rsidRPr="00E1614E">
        <w:rPr>
          <w:rFonts w:ascii="Times New Roman" w:hAnsi="Times New Roman" w:cs="Times New Roman"/>
        </w:rPr>
        <w:t>,</w:t>
      </w:r>
      <w:r w:rsidRPr="002F1EE5">
        <w:rPr>
          <w:rFonts w:ascii="Times New Roman" w:hAnsi="Times New Roman" w:cs="Times New Roman"/>
        </w:rPr>
        <w:t xml:space="preserve"> w zakresie:</w:t>
      </w:r>
    </w:p>
    <w:p w14:paraId="3C03FAE0" w14:textId="77777777" w:rsidR="0069447B" w:rsidRPr="00E1614E" w:rsidRDefault="0069447B" w:rsidP="0069447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3" w:name="_Hlk138761191"/>
      <w:r w:rsidRPr="00E1614E">
        <w:rPr>
          <w:rFonts w:ascii="Times New Roman" w:eastAsia="Times New Roman" w:hAnsi="Times New Roman" w:cs="Times New Roman"/>
          <w:lang w:eastAsia="pl-PL"/>
        </w:rPr>
        <w:t>korytowanie na całej szerokości jezdni i poboczy wraz z odwozem na głębokość 23 cm – 1618,7 m2, wykonanie podbudowy z gruntu stabilizowanego cementem gr. 30 cm – 1618,7,00 m2, wykonanie podbudowy z kruszywa gr. 15 cm – 1604,40 m2, wykonanie nawierzchni z mieszanek mineralno – bitumicznych – warstwa wiążąca gr. 4 cm – 1303,6 m2,  wykonanie nawierzchni z mieszanek mineralno – bitumicznych – warstwa ścieralna gr. 4 cm – 1289,30 m2, skropienie warstw konstrukcyjnych emulsją – 1303,60 m2, wykonanie nawierzchni pobocza z destruktu z podwójnym skropieniem gr. 8 cm (po uwałowaniu) – 286,50 m2, odtworzenie skarp poboczy (nasyp ziemny i uformowanie skarpy) – 280 mb, regulacja pionowa studzienek dla urządzeń podziemnych, włazy kanałowe + obniżenie studni, wymiana nakrywy  i wymiana włazu lekkiego na ciężki 7 szt, regulacja wysokościowa zjazdów – 147 m2, wymiana barier ochronnych  U-11a na istniejącym przepuście (demontaż istniejących barier oraz montaż nowych) – 16 m, zakup i montaż tabli</w:t>
      </w:r>
      <w:r>
        <w:rPr>
          <w:rFonts w:ascii="Times New Roman" w:eastAsia="Times New Roman" w:hAnsi="Times New Roman" w:cs="Times New Roman"/>
          <w:lang w:eastAsia="pl-PL"/>
        </w:rPr>
        <w:t>c</w:t>
      </w:r>
      <w:r w:rsidRPr="00E1614E">
        <w:rPr>
          <w:rFonts w:ascii="Times New Roman" w:eastAsia="Times New Roman" w:hAnsi="Times New Roman" w:cs="Times New Roman"/>
          <w:lang w:eastAsia="pl-PL"/>
        </w:rPr>
        <w:t>y informacyjn</w:t>
      </w:r>
      <w:r>
        <w:rPr>
          <w:rFonts w:ascii="Times New Roman" w:eastAsia="Times New Roman" w:hAnsi="Times New Roman" w:cs="Times New Roman"/>
          <w:lang w:eastAsia="pl-PL"/>
        </w:rPr>
        <w:t>ej</w:t>
      </w:r>
      <w:r w:rsidRPr="00E1614E">
        <w:rPr>
          <w:rFonts w:ascii="Times New Roman" w:eastAsia="Times New Roman" w:hAnsi="Times New Roman" w:cs="Times New Roman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Pr="00E1614E">
        <w:rPr>
          <w:rFonts w:ascii="Times New Roman" w:eastAsia="Times New Roman" w:hAnsi="Times New Roman" w:cs="Times New Roman"/>
          <w:lang w:eastAsia="pl-PL"/>
        </w:rPr>
        <w:t xml:space="preserve"> szt., zabezpieczenie sieci  uzbrojenia terenu kolidujących z inwestycją (rury ochronne) - woda   - zabezpieczenie rurami osłonowymi fi 110 PE SDR 17 – 12 m, zabezpieczenie sieci  uzbrojenia terenu kolidujących z inwestycją (rury ochronne) - gaz fi 110 (10 mb) ; fi 50 (10mb); fi 40 (10mb), odmulenie rowów wraz z odwiezieniem namułu – 136 m.</w:t>
      </w:r>
    </w:p>
    <w:bookmarkEnd w:id="2"/>
    <w:bookmarkEnd w:id="3"/>
    <w:p w14:paraId="7FBC2D67" w14:textId="77777777" w:rsidR="0069447B" w:rsidRDefault="0069447B" w:rsidP="0069447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923BC3" w14:textId="4C6289C4" w:rsidR="00E424BC" w:rsidRPr="00E424BC" w:rsidRDefault="0069447B" w:rsidP="00E424BC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</w:pPr>
      <w:r w:rsidRPr="00E424BC">
        <w:rPr>
          <w:rFonts w:ascii="Times New Roman" w:eastAsia="Times New Roman" w:hAnsi="Times New Roman" w:cs="Times New Roman"/>
          <w:u w:val="single"/>
          <w:lang w:eastAsia="pl-PL"/>
        </w:rPr>
        <w:t xml:space="preserve">Montaż tablicy informacyjnej należy wykonać do 30 dni od </w:t>
      </w:r>
      <w:r w:rsidR="001746DE">
        <w:rPr>
          <w:rFonts w:ascii="Times New Roman" w:eastAsia="Times New Roman" w:hAnsi="Times New Roman" w:cs="Times New Roman"/>
          <w:u w:val="single"/>
          <w:lang w:eastAsia="pl-PL"/>
        </w:rPr>
        <w:t xml:space="preserve">dnia </w:t>
      </w:r>
      <w:r w:rsidRPr="00E424BC">
        <w:rPr>
          <w:rFonts w:ascii="Times New Roman" w:eastAsia="Times New Roman" w:hAnsi="Times New Roman" w:cs="Times New Roman"/>
          <w:u w:val="single"/>
          <w:lang w:eastAsia="pl-PL"/>
        </w:rPr>
        <w:t xml:space="preserve">podpisania umowy </w:t>
      </w:r>
    </w:p>
    <w:p w14:paraId="0DC8E0ED" w14:textId="77777777" w:rsidR="00E424BC" w:rsidRDefault="00E424BC" w:rsidP="00E424BC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</w:pPr>
    </w:p>
    <w:p w14:paraId="64C6C68F" w14:textId="6C0B6FB2" w:rsidR="00E424BC" w:rsidRPr="00E424BC" w:rsidRDefault="00E424BC" w:rsidP="00E424BC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</w:pPr>
      <w:r w:rsidRPr="00E424BC">
        <w:rPr>
          <w:rFonts w:ascii="Times New Roman" w:hAnsi="Times New Roman" w:cs="Times New Roman"/>
        </w:rPr>
        <w:t>Zakres prac oraz odpowiedzialność Wykonawcy w zakresie objętym ceną ofertową obejmuje także:</w:t>
      </w:r>
    </w:p>
    <w:p w14:paraId="38BC4287" w14:textId="77777777" w:rsidR="00E424BC" w:rsidRPr="00E424BC" w:rsidRDefault="00E424BC" w:rsidP="00E424BC">
      <w:pPr>
        <w:spacing w:after="0"/>
        <w:ind w:left="426" w:hanging="426"/>
        <w:jc w:val="both"/>
        <w:rPr>
          <w:rFonts w:ascii="Times New Roman" w:hAnsi="Times New Roman" w:cs="Times New Roman"/>
        </w:rPr>
      </w:pPr>
    </w:p>
    <w:p w14:paraId="622D21CE" w14:textId="77777777" w:rsidR="00E424BC" w:rsidRDefault="00E424BC" w:rsidP="00E424BC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E424BC">
        <w:rPr>
          <w:rFonts w:ascii="Times New Roman" w:hAnsi="Times New Roman" w:cs="Times New Roman"/>
        </w:rPr>
        <w:t xml:space="preserve">organizację,  zabezpieczenie, zagospodarowanie i oznakowanie placu budowy, zgodnie z przepisami, </w:t>
      </w:r>
    </w:p>
    <w:p w14:paraId="2E0143D9" w14:textId="77777777" w:rsidR="00E424BC" w:rsidRDefault="00E424BC" w:rsidP="00E424BC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E424BC">
        <w:rPr>
          <w:rFonts w:ascii="Times New Roman" w:hAnsi="Times New Roman" w:cs="Times New Roman"/>
        </w:rPr>
        <w:t>zorganizowanie i przeprowadzenie niezbędnych prób, badań i odbiorów, oraz przygotowanie dokumentacji   odbiorczej (geodezja powykonawcza, protokoły z prób, atesty na użyte materiały itp.),</w:t>
      </w:r>
    </w:p>
    <w:p w14:paraId="436295A9" w14:textId="77777777" w:rsidR="00E424BC" w:rsidRDefault="00E424BC" w:rsidP="00E424BC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E424BC">
        <w:rPr>
          <w:rFonts w:ascii="Times New Roman" w:hAnsi="Times New Roman" w:cs="Times New Roman"/>
        </w:rPr>
        <w:t>po zakończeniu zamówienia - doprowadzenie placu budowy do stanu pierwotnego, demontaż obiektów tymczasowych oraz uporządkowanie terenu itp.,</w:t>
      </w:r>
    </w:p>
    <w:p w14:paraId="20AF8358" w14:textId="19D60AA2" w:rsidR="00E424BC" w:rsidRDefault="00E424BC" w:rsidP="00E424BC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E424BC">
        <w:rPr>
          <w:rFonts w:ascii="Times New Roman" w:hAnsi="Times New Roman" w:cs="Times New Roman"/>
        </w:rPr>
        <w:t xml:space="preserve">wszelkie inne koszty związane z realizacją zadania, nie ujęte w przedmiarach, m. in. opłaty za energię, wodę itp.), oraz wszystkie inne koszty opisane w zgłoszeniu robót i uzgodnieniach. </w:t>
      </w:r>
    </w:p>
    <w:p w14:paraId="7BDC7E8E" w14:textId="77777777" w:rsidR="00E424BC" w:rsidRPr="00E424BC" w:rsidRDefault="00E424BC" w:rsidP="00E424BC">
      <w:pPr>
        <w:pStyle w:val="Akapitzlist"/>
        <w:spacing w:after="0"/>
        <w:ind w:left="1140"/>
        <w:jc w:val="both"/>
        <w:rPr>
          <w:rFonts w:ascii="Times New Roman" w:hAnsi="Times New Roman" w:cs="Times New Roman"/>
        </w:rPr>
      </w:pPr>
    </w:p>
    <w:p w14:paraId="731A0CDF" w14:textId="7A92FB12" w:rsidR="00E424BC" w:rsidRDefault="00E424BC" w:rsidP="00E424BC">
      <w:p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E424BC">
        <w:rPr>
          <w:rFonts w:ascii="Times New Roman" w:hAnsi="Times New Roman" w:cs="Times New Roman"/>
        </w:rPr>
        <w:t>„Opis przedmiotu zamówienia” (OPZ),  wraz z przedmiarem robót</w:t>
      </w:r>
      <w:r>
        <w:rPr>
          <w:rFonts w:ascii="Times New Roman" w:hAnsi="Times New Roman" w:cs="Times New Roman"/>
        </w:rPr>
        <w:t>,</w:t>
      </w:r>
      <w:r w:rsidRPr="00E424BC">
        <w:t xml:space="preserve"> </w:t>
      </w:r>
      <w:r w:rsidRPr="00E424BC">
        <w:rPr>
          <w:rFonts w:ascii="Times New Roman" w:hAnsi="Times New Roman" w:cs="Times New Roman"/>
        </w:rPr>
        <w:t>zgłoszenie</w:t>
      </w:r>
      <w:r>
        <w:rPr>
          <w:rFonts w:ascii="Times New Roman" w:hAnsi="Times New Roman" w:cs="Times New Roman"/>
        </w:rPr>
        <w:t>m</w:t>
      </w:r>
      <w:r w:rsidRPr="00E424BC">
        <w:rPr>
          <w:rFonts w:ascii="Times New Roman" w:hAnsi="Times New Roman" w:cs="Times New Roman"/>
        </w:rPr>
        <w:t xml:space="preserve"> robót budowlanych, map</w:t>
      </w:r>
      <w:r>
        <w:rPr>
          <w:rFonts w:ascii="Times New Roman" w:hAnsi="Times New Roman" w:cs="Times New Roman"/>
        </w:rPr>
        <w:t>ami</w:t>
      </w:r>
      <w:r w:rsidRPr="00E424BC">
        <w:rPr>
          <w:rFonts w:ascii="Times New Roman" w:hAnsi="Times New Roman" w:cs="Times New Roman"/>
        </w:rPr>
        <w:t xml:space="preserve"> i uzgodnienia</w:t>
      </w:r>
      <w:r>
        <w:rPr>
          <w:rFonts w:ascii="Times New Roman" w:hAnsi="Times New Roman" w:cs="Times New Roman"/>
        </w:rPr>
        <w:t xml:space="preserve">mi </w:t>
      </w:r>
      <w:r w:rsidRPr="00E424BC">
        <w:rPr>
          <w:rFonts w:ascii="Times New Roman" w:hAnsi="Times New Roman" w:cs="Times New Roman"/>
        </w:rPr>
        <w:t>stanowi załącznik nr 8 do SWZ</w:t>
      </w:r>
    </w:p>
    <w:p w14:paraId="6B4ECFBB" w14:textId="77777777" w:rsidR="00E424BC" w:rsidRDefault="00E424BC" w:rsidP="0069447B">
      <w:pPr>
        <w:spacing w:after="0"/>
        <w:ind w:left="426" w:hanging="426"/>
        <w:jc w:val="both"/>
        <w:rPr>
          <w:rFonts w:ascii="Times New Roman" w:hAnsi="Times New Roman" w:cs="Times New Roman"/>
        </w:rPr>
      </w:pPr>
    </w:p>
    <w:p w14:paraId="45662C6C" w14:textId="77777777" w:rsidR="00D104E6" w:rsidRDefault="00D104E6" w:rsidP="00D104E6"/>
    <w:sectPr w:rsidR="00D10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42F54"/>
    <w:multiLevelType w:val="hybridMultilevel"/>
    <w:tmpl w:val="867EF3F4"/>
    <w:lvl w:ilvl="0" w:tplc="65502EC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2AA"/>
    <w:multiLevelType w:val="hybridMultilevel"/>
    <w:tmpl w:val="7FF8AE1C"/>
    <w:lvl w:ilvl="0" w:tplc="02408E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A5B3A"/>
    <w:multiLevelType w:val="hybridMultilevel"/>
    <w:tmpl w:val="2856E4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860044957">
    <w:abstractNumId w:val="0"/>
  </w:num>
  <w:num w:numId="2" w16cid:durableId="1244413372">
    <w:abstractNumId w:val="1"/>
  </w:num>
  <w:num w:numId="3" w16cid:durableId="486359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47B"/>
    <w:rsid w:val="001746DE"/>
    <w:rsid w:val="0069447B"/>
    <w:rsid w:val="00816DE8"/>
    <w:rsid w:val="00D104E6"/>
    <w:rsid w:val="00E4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13B9C"/>
  <w15:chartTrackingRefBased/>
  <w15:docId w15:val="{BC9CCDE5-FF1A-434F-9D73-B451825E1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47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9447B"/>
    <w:rPr>
      <w:color w:val="0563C1" w:themeColor="hyperlink"/>
      <w:u w:val="single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qFormat/>
    <w:rsid w:val="0069447B"/>
    <w:pPr>
      <w:ind w:left="720"/>
      <w:contextualSpacing/>
    </w:pPr>
  </w:style>
  <w:style w:type="paragraph" w:customStyle="1" w:styleId="Standard">
    <w:name w:val="Standard"/>
    <w:rsid w:val="0069447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69447B"/>
    <w:pPr>
      <w:spacing w:after="140" w:line="276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9447B"/>
    <w:pPr>
      <w:suppressAutoHyphens/>
      <w:autoSpaceDN w:val="0"/>
      <w:spacing w:after="12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447B"/>
    <w:rPr>
      <w:rFonts w:ascii="Liberation Serif" w:eastAsia="NSimSun" w:hAnsi="Liberation Serif" w:cs="Mangal"/>
      <w:kern w:val="3"/>
      <w:sz w:val="24"/>
      <w:szCs w:val="21"/>
      <w:lang w:eastAsia="zh-CN" w:bidi="hi-IN"/>
      <w14:ligatures w14:val="none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qFormat/>
    <w:locked/>
    <w:rsid w:val="0069447B"/>
    <w:rPr>
      <w:kern w:val="0"/>
      <w14:ligatures w14:val="none"/>
    </w:rPr>
  </w:style>
  <w:style w:type="paragraph" w:styleId="Bezodstpw">
    <w:name w:val="No Spacing"/>
    <w:uiPriority w:val="1"/>
    <w:qFormat/>
    <w:rsid w:val="00D104E6"/>
    <w:pPr>
      <w:spacing w:after="0" w:line="240" w:lineRule="auto"/>
    </w:pPr>
    <w:rPr>
      <w:rFonts w:ascii="Times New Roman" w:hAnsi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Dąbrowska - Szafran</dc:creator>
  <cp:keywords/>
  <dc:description/>
  <cp:lastModifiedBy>Agnieszka Dąbrowska - Szafran</cp:lastModifiedBy>
  <cp:revision>3</cp:revision>
  <dcterms:created xsi:type="dcterms:W3CDTF">2023-09-06T11:26:00Z</dcterms:created>
  <dcterms:modified xsi:type="dcterms:W3CDTF">2023-09-07T06:56:00Z</dcterms:modified>
</cp:coreProperties>
</file>